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F20" w:rsidRDefault="00964F20" w:rsidP="00964F20">
      <w:pPr>
        <w:pStyle w:val="Nadpis2"/>
        <w:spacing w:before="1069" w:beforeAutospacing="0" w:after="1069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Závodní sezóna 2015</w:t>
      </w:r>
    </w:p>
    <w:p w:rsidR="00964F20" w:rsidRDefault="00964F20" w:rsidP="00964F20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Extraliga jednotlivců a týmů 2015 konečné výsledky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5E1B04"/>
          </w:rPr>
          <w:t>zde</w:t>
        </w:r>
      </w:hyperlink>
    </w:p>
    <w:p w:rsidR="00964F20" w:rsidRDefault="00964F20" w:rsidP="00964F20">
      <w:pPr>
        <w:pStyle w:val="Nadpis2"/>
        <w:spacing w:before="1069" w:beforeAutospacing="0" w:after="1069" w:afterAutospacing="0"/>
        <w:jc w:val="both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Misrovství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republiky seniorů 11 - 12.4.2015 </w:t>
      </w:r>
      <w:hyperlink r:id="rId6" w:history="1">
        <w:r>
          <w:rPr>
            <w:rStyle w:val="Hypertextovodkaz"/>
            <w:rFonts w:ascii="Arial" w:hAnsi="Arial" w:cs="Arial"/>
            <w:color w:val="5E1B04"/>
            <w:sz w:val="29"/>
            <w:szCs w:val="29"/>
          </w:rPr>
          <w:t>zde</w:t>
        </w:r>
      </w:hyperlink>
    </w:p>
    <w:p w:rsidR="00964F20" w:rsidRDefault="00964F20" w:rsidP="00964F20">
      <w:pPr>
        <w:pStyle w:val="Nadpis2"/>
        <w:spacing w:before="1069" w:beforeAutospacing="0" w:after="1069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iln"/>
          <w:rFonts w:ascii="Arial" w:hAnsi="Arial" w:cs="Arial"/>
          <w:b/>
          <w:bCs/>
          <w:color w:val="000000"/>
          <w:sz w:val="29"/>
          <w:szCs w:val="29"/>
          <w:u w:val="single"/>
        </w:rPr>
        <w:t>Extraliga jednotlivců</w:t>
      </w:r>
    </w:p>
    <w:p w:rsidR="00964F20" w:rsidRDefault="00964F20" w:rsidP="00964F20">
      <w:pPr>
        <w:pStyle w:val="Nadpis2"/>
        <w:spacing w:before="1069" w:beforeAutospacing="0" w:after="1069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iln"/>
          <w:rFonts w:ascii="Arial" w:hAnsi="Arial" w:cs="Arial"/>
          <w:b/>
          <w:bCs/>
          <w:color w:val="000000"/>
          <w:sz w:val="29"/>
          <w:szCs w:val="29"/>
          <w:u w:val="single"/>
        </w:rPr>
        <w:t xml:space="preserve">Nejvyšší soutěž Českomoravského </w:t>
      </w:r>
      <w:proofErr w:type="spellStart"/>
      <w:r>
        <w:rPr>
          <w:rStyle w:val="Siln"/>
          <w:rFonts w:ascii="Arial" w:hAnsi="Arial" w:cs="Arial"/>
          <w:b/>
          <w:bCs/>
          <w:color w:val="000000"/>
          <w:sz w:val="29"/>
          <w:szCs w:val="29"/>
          <w:u w:val="single"/>
        </w:rPr>
        <w:t>billirdového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9"/>
          <w:szCs w:val="29"/>
          <w:u w:val="single"/>
        </w:rPr>
        <w:t xml:space="preserve"> svazu</w:t>
      </w:r>
    </w:p>
    <w:p w:rsidR="00964F20" w:rsidRDefault="00964F20" w:rsidP="00964F20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6492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Hrají se čtyři disciplíny, 8 </w:t>
      </w:r>
      <w:proofErr w:type="spellStart"/>
      <w:r>
        <w:rPr>
          <w:rFonts w:ascii="Arial" w:hAnsi="Arial" w:cs="Arial"/>
          <w:color w:val="000000"/>
        </w:rPr>
        <w:t>ball</w:t>
      </w:r>
      <w:proofErr w:type="spellEnd"/>
      <w:r>
        <w:rPr>
          <w:rFonts w:ascii="Arial" w:hAnsi="Arial" w:cs="Arial"/>
          <w:color w:val="000000"/>
        </w:rPr>
        <w:t xml:space="preserve">, 9 </w:t>
      </w:r>
      <w:proofErr w:type="spellStart"/>
      <w:r>
        <w:rPr>
          <w:rFonts w:ascii="Arial" w:hAnsi="Arial" w:cs="Arial"/>
          <w:color w:val="000000"/>
        </w:rPr>
        <w:t>ball</w:t>
      </w:r>
      <w:proofErr w:type="spellEnd"/>
      <w:r>
        <w:rPr>
          <w:rFonts w:ascii="Arial" w:hAnsi="Arial" w:cs="Arial"/>
          <w:color w:val="000000"/>
        </w:rPr>
        <w:t xml:space="preserve">, 10 </w:t>
      </w:r>
      <w:proofErr w:type="spellStart"/>
      <w:r>
        <w:rPr>
          <w:rFonts w:ascii="Arial" w:hAnsi="Arial" w:cs="Arial"/>
          <w:color w:val="000000"/>
        </w:rPr>
        <w:t>ball</w:t>
      </w:r>
      <w:proofErr w:type="spellEnd"/>
      <w:r>
        <w:rPr>
          <w:rFonts w:ascii="Arial" w:hAnsi="Arial" w:cs="Arial"/>
          <w:color w:val="000000"/>
        </w:rPr>
        <w:t xml:space="preserve"> a 14.1 nekonečná. V extralize reprezentuje Harlequin Praha pět hráčů. Pavel Balaštík, Robin Vladyka, Michal </w:t>
      </w:r>
      <w:proofErr w:type="spellStart"/>
      <w:r>
        <w:rPr>
          <w:rFonts w:ascii="Arial" w:hAnsi="Arial" w:cs="Arial"/>
          <w:color w:val="000000"/>
        </w:rPr>
        <w:t>Měcháček</w:t>
      </w:r>
      <w:proofErr w:type="spellEnd"/>
      <w:r>
        <w:rPr>
          <w:rFonts w:ascii="Arial" w:hAnsi="Arial" w:cs="Arial"/>
          <w:color w:val="000000"/>
        </w:rPr>
        <w:t>, Tadeáš Skopal a Pavel Halamka. Turnaje se hrají jednotlivě, hráči nehrají všechny disciplíny, jen některé. Proto Tadeáš Skopal hraje tři disciplíny ve středočeské oblasti a 14.1 nekonečnou v Extralize. V každé disciplíně se hrají dvě kola. Tyto výsledky jsou po prvním kole.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Extraliga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jednotlivců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 Urban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Jizerou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Hajdovský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Nechvíle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Balaštík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Měcháček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Robin Vladyka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Halamka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Extraliga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jednotlivců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Hajdovský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 Urban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J.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Balaštík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Robin Vladyka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Měcháček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Halamka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Extraliga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jednotlivců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 Urban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J.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Lukáš Bernášek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BC </w:t>
            </w:r>
            <w:proofErr w:type="spellStart"/>
            <w:r>
              <w:rPr>
                <w:rFonts w:ascii="Arial" w:hAnsi="Arial" w:cs="Arial"/>
                <w:color w:val="000000"/>
              </w:rPr>
              <w:t>Balabuška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Hajdovský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Halamka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Robin Vladyka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Měcháček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14.1 </w:t>
      </w:r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nekonečná - Extraliga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jednotlivců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Hajdovský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Suchánek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B.C. Casablanca Tábor </w:t>
            </w:r>
            <w:proofErr w:type="spellStart"/>
            <w:r>
              <w:rPr>
                <w:rFonts w:ascii="Arial" w:hAnsi="Arial" w:cs="Arial"/>
                <w:color w:val="00000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 Urban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J.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Balaštík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31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Měcháček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Halamka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Robin Vladyka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Celková tabulka Extraligového čtyřboje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 Urban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Jizerou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Hajdovský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Suchánek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B.C. Casablanca Tábor </w:t>
            </w:r>
            <w:proofErr w:type="spellStart"/>
            <w:r>
              <w:rPr>
                <w:rFonts w:ascii="Arial" w:hAnsi="Arial" w:cs="Arial"/>
                <w:color w:val="00000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Balaštík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Měcháček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Robin Vladyka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Halamka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300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2"/>
        <w:spacing w:before="1069" w:beforeAutospacing="0" w:after="1069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Zdraznn"/>
          <w:rFonts w:ascii="Arial" w:hAnsi="Arial" w:cs="Arial"/>
          <w:color w:val="000000"/>
          <w:sz w:val="29"/>
          <w:szCs w:val="29"/>
        </w:rPr>
        <w:t>Středočeská oblast ČMBS</w:t>
      </w:r>
    </w:p>
    <w:p w:rsidR="00964F20" w:rsidRDefault="00964F20" w:rsidP="00964F20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Ve středočeské oblasti startuje celkem devět hráčů Harlequinu Praha. Všechny tři kola vyhrál zkušený Tadeáš Skopal. Nejtěžší disciplínu, 14.1 nekonečnou hraje v Extralize. Přesto jednoznačně vede Středočeskou oblastní soutěž. Hráči Martin Burda, Jakub Jestřáb a Pavel </w:t>
      </w:r>
      <w:proofErr w:type="spellStart"/>
      <w:r>
        <w:rPr>
          <w:rFonts w:ascii="Arial" w:hAnsi="Arial" w:cs="Arial"/>
          <w:color w:val="000000"/>
        </w:rPr>
        <w:t>Teťour</w:t>
      </w:r>
      <w:proofErr w:type="spellEnd"/>
      <w:r>
        <w:rPr>
          <w:rFonts w:ascii="Arial" w:hAnsi="Arial" w:cs="Arial"/>
          <w:color w:val="000000"/>
        </w:rPr>
        <w:t xml:space="preserve"> jsou hráči, kteří hrají soutěže již několik sezón. Nováčky do letošní sezóny jsou hráči Pepa Vondrášek, Adam </w:t>
      </w:r>
      <w:proofErr w:type="spellStart"/>
      <w:r>
        <w:rPr>
          <w:rFonts w:ascii="Arial" w:hAnsi="Arial" w:cs="Arial"/>
          <w:color w:val="000000"/>
        </w:rPr>
        <w:t>Stivín</w:t>
      </w:r>
      <w:proofErr w:type="spellEnd"/>
      <w:r>
        <w:rPr>
          <w:rFonts w:ascii="Arial" w:hAnsi="Arial" w:cs="Arial"/>
          <w:color w:val="000000"/>
        </w:rPr>
        <w:t xml:space="preserve">, Honza Holub, Standa </w:t>
      </w:r>
      <w:proofErr w:type="spellStart"/>
      <w:r>
        <w:rPr>
          <w:rFonts w:ascii="Arial" w:hAnsi="Arial" w:cs="Arial"/>
          <w:color w:val="000000"/>
        </w:rPr>
        <w:t>Sudík</w:t>
      </w:r>
      <w:proofErr w:type="spellEnd"/>
      <w:r>
        <w:rPr>
          <w:rFonts w:ascii="Arial" w:hAnsi="Arial" w:cs="Arial"/>
          <w:color w:val="000000"/>
        </w:rPr>
        <w:t xml:space="preserve"> a Honza </w:t>
      </w:r>
      <w:proofErr w:type="gramStart"/>
      <w:r>
        <w:rPr>
          <w:rFonts w:ascii="Arial" w:hAnsi="Arial" w:cs="Arial"/>
          <w:color w:val="000000"/>
        </w:rPr>
        <w:t>Fiala .</w:t>
      </w:r>
      <w:proofErr w:type="gramEnd"/>
      <w:r>
        <w:rPr>
          <w:rFonts w:ascii="Arial" w:hAnsi="Arial" w:cs="Arial"/>
          <w:color w:val="000000"/>
        </w:rPr>
        <w:t xml:space="preserve"> Všichni musí někdy začít!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Středočeská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oblast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14"/>
        <w:gridCol w:w="7052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Burda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6"/>
            </w:tblGrid>
            <w:tr w:rsidR="00964F20">
              <w:trPr>
                <w:tblCellSpacing w:w="0" w:type="dxa"/>
              </w:trPr>
              <w:tc>
                <w:tcPr>
                  <w:tcW w:w="25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4F20" w:rsidRDefault="00964F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BC Harlequin Praha</w:t>
                  </w:r>
                </w:p>
              </w:tc>
            </w:tr>
          </w:tbl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Calvin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Washburn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Club </w:t>
            </w:r>
            <w:proofErr w:type="spellStart"/>
            <w:r>
              <w:rPr>
                <w:rFonts w:ascii="Arial" w:hAnsi="Arial" w:cs="Arial"/>
                <w:color w:val="000000"/>
              </w:rPr>
              <w:t>Billiard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Řipská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Vondrášek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Stivín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</w:rPr>
              <w:t>Teťour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</w:rPr>
              <w:t>Sudík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Holub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Středočeská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oblast ČMBS</w:t>
      </w:r>
    </w:p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33"/>
        <w:gridCol w:w="5239"/>
      </w:tblGrid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Burda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Jiří Pavlů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Vondrášek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Stivín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</w:rPr>
              <w:t>Teťour</w:t>
            </w:r>
            <w:proofErr w:type="spellEnd"/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Holub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Fiala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15" w:type="dxa"/>
        </w:trPr>
        <w:tc>
          <w:tcPr>
            <w:tcW w:w="67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9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 Jestřáb</w:t>
            </w:r>
          </w:p>
        </w:tc>
        <w:tc>
          <w:tcPr>
            <w:tcW w:w="25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proofErr w:type="spellStart"/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ball</w:t>
      </w:r>
      <w:proofErr w:type="spell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- Středočeská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oblast ČMBS</w:t>
      </w:r>
    </w:p>
    <w:tbl>
      <w:tblPr>
        <w:tblW w:w="5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7"/>
        <w:gridCol w:w="2519"/>
      </w:tblGrid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Jiří Pavlů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Krupička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BC </w:t>
            </w:r>
            <w:proofErr w:type="spellStart"/>
            <w:r>
              <w:rPr>
                <w:rFonts w:ascii="Arial" w:hAnsi="Arial" w:cs="Arial"/>
                <w:color w:val="000000"/>
              </w:rPr>
              <w:t>Golden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Horn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</w:rPr>
              <w:t>Teťour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Vondrášek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Holub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14.1 </w:t>
      </w:r>
      <w:proofErr w:type="gramStart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nekonečná - Středočeská</w:t>
      </w:r>
      <w:proofErr w:type="gramEnd"/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 xml:space="preserve"> oblast ČMBS</w:t>
      </w:r>
    </w:p>
    <w:tbl>
      <w:tblPr>
        <w:tblW w:w="5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7"/>
        <w:gridCol w:w="2519"/>
      </w:tblGrid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Calvin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Washburn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Club </w:t>
            </w:r>
            <w:proofErr w:type="spellStart"/>
            <w:r>
              <w:rPr>
                <w:rFonts w:ascii="Arial" w:hAnsi="Arial" w:cs="Arial"/>
                <w:color w:val="000000"/>
              </w:rPr>
              <w:t>Billiard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Řipská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Pokrývka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 </w:t>
            </w:r>
            <w:proofErr w:type="spellStart"/>
            <w:r>
              <w:rPr>
                <w:rFonts w:ascii="Arial" w:hAnsi="Arial" w:cs="Arial"/>
                <w:color w:val="000000"/>
              </w:rPr>
              <w:t>Billard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Radovan Kováč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Benátky nad J.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Burda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Vondrášek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Stivín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Holub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64F20" w:rsidRDefault="00964F20" w:rsidP="00964F20">
      <w:pPr>
        <w:pStyle w:val="Nadpis3"/>
        <w:spacing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</w:rPr>
        <w:t>Celková tabulka Středočeské oblasti ČMBS</w:t>
      </w:r>
    </w:p>
    <w:tbl>
      <w:tblPr>
        <w:tblW w:w="5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3"/>
        <w:gridCol w:w="2533"/>
      </w:tblGrid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Tadeáš Skopal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Burda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3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</w:tblGrid>
            <w:tr w:rsidR="00964F20">
              <w:trPr>
                <w:tblCellSpacing w:w="0" w:type="dxa"/>
              </w:trPr>
              <w:tc>
                <w:tcPr>
                  <w:tcW w:w="25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4F20" w:rsidRDefault="00964F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BC Harlequin Praha</w:t>
                  </w:r>
                </w:p>
              </w:tc>
            </w:tr>
          </w:tbl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Calvin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Washburn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Club </w:t>
            </w:r>
            <w:proofErr w:type="spellStart"/>
            <w:r>
              <w:rPr>
                <w:rFonts w:ascii="Arial" w:hAnsi="Arial" w:cs="Arial"/>
                <w:color w:val="000000"/>
              </w:rPr>
              <w:t>Billiard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Řipská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Josef Vondrášek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</w:rPr>
              <w:t>Teťour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Holub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Stivín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 Jestřáb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</w:rPr>
              <w:t>Sudík</w:t>
            </w:r>
            <w:proofErr w:type="spellEnd"/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  <w:tr w:rsidR="00964F20" w:rsidTr="00964F20">
        <w:trPr>
          <w:trHeight w:val="285"/>
          <w:tblCellSpacing w:w="0" w:type="dxa"/>
        </w:trPr>
        <w:tc>
          <w:tcPr>
            <w:tcW w:w="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0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Fiala</w:t>
            </w:r>
          </w:p>
        </w:tc>
        <w:tc>
          <w:tcPr>
            <w:tcW w:w="25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F20" w:rsidRDefault="00964F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 Harlequin Praha</w:t>
            </w:r>
          </w:p>
        </w:tc>
      </w:tr>
    </w:tbl>
    <w:p w:rsidR="0091381D" w:rsidRPr="00964F20" w:rsidRDefault="0091381D" w:rsidP="00964F20"/>
    <w:sectPr w:rsidR="0091381D" w:rsidRPr="0096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C8F"/>
    <w:multiLevelType w:val="multilevel"/>
    <w:tmpl w:val="970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E4"/>
    <w:rsid w:val="00555EE4"/>
    <w:rsid w:val="0091381D"/>
    <w:rsid w:val="009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29F"/>
  <w15:chartTrackingRefBased/>
  <w15:docId w15:val="{5BC5C67B-ACE8-4F2E-A544-CA72685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5E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5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55E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5EE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6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lequinpraha.cz/index.php?aktualitka=316" TargetMode="External"/><Relationship Id="rId5" Type="http://schemas.openxmlformats.org/officeDocument/2006/relationships/hyperlink" Target="http://www.harlequinpraha.cz/index.php?aktualitka=3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Halamka</dc:creator>
  <cp:keywords/>
  <dc:description/>
  <cp:lastModifiedBy>Pavel Halamka</cp:lastModifiedBy>
  <cp:revision>1</cp:revision>
  <dcterms:created xsi:type="dcterms:W3CDTF">2020-05-28T08:20:00Z</dcterms:created>
  <dcterms:modified xsi:type="dcterms:W3CDTF">2020-05-28T09:12:00Z</dcterms:modified>
</cp:coreProperties>
</file>